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C3C3" w14:textId="6E9F1463" w:rsidR="002D43E0" w:rsidRPr="00A74E9F" w:rsidRDefault="00007439" w:rsidP="00BD1169">
      <w:pPr>
        <w:pStyle w:val="Titel"/>
        <w:rPr>
          <w:rFonts w:ascii="Arial" w:hAnsi="Arial" w:cs="Arial"/>
          <w:sz w:val="28"/>
          <w:szCs w:val="28"/>
          <w:lang w:val="en-GB"/>
        </w:rPr>
      </w:pPr>
      <w:r w:rsidRPr="00A74E9F">
        <w:rPr>
          <w:rFonts w:ascii="Arial" w:hAnsi="Arial" w:cs="Arial"/>
          <w:sz w:val="28"/>
          <w:szCs w:val="28"/>
          <w:lang w:val="en-GB"/>
        </w:rPr>
        <w:t xml:space="preserve">Guidelines for </w:t>
      </w:r>
      <w:r w:rsidR="00BD1169" w:rsidRPr="00A74E9F">
        <w:rPr>
          <w:rFonts w:ascii="Arial" w:hAnsi="Arial" w:cs="Arial"/>
          <w:sz w:val="28"/>
          <w:szCs w:val="28"/>
          <w:lang w:val="en-GB"/>
        </w:rPr>
        <w:t>w</w:t>
      </w:r>
      <w:r w:rsidRPr="00A74E9F">
        <w:rPr>
          <w:rFonts w:ascii="Arial" w:hAnsi="Arial" w:cs="Arial"/>
          <w:sz w:val="28"/>
          <w:szCs w:val="28"/>
          <w:lang w:val="en-GB"/>
        </w:rPr>
        <w:t xml:space="preserve">riting an </w:t>
      </w:r>
      <w:r w:rsidR="00BD1169" w:rsidRPr="00A74E9F">
        <w:rPr>
          <w:rFonts w:ascii="Arial" w:hAnsi="Arial" w:cs="Arial"/>
          <w:sz w:val="28"/>
          <w:szCs w:val="28"/>
          <w:lang w:val="en-GB"/>
        </w:rPr>
        <w:t>a</w:t>
      </w:r>
      <w:r w:rsidRPr="00A74E9F">
        <w:rPr>
          <w:rFonts w:ascii="Arial" w:hAnsi="Arial" w:cs="Arial"/>
          <w:sz w:val="28"/>
          <w:szCs w:val="28"/>
          <w:lang w:val="en-GB"/>
        </w:rPr>
        <w:t>bstract</w:t>
      </w:r>
      <w:r w:rsidR="00BB0D60">
        <w:rPr>
          <w:rFonts w:ascii="Arial" w:hAnsi="Arial" w:cs="Arial"/>
          <w:sz w:val="28"/>
          <w:szCs w:val="28"/>
          <w:lang w:val="en-GB"/>
        </w:rPr>
        <w:t xml:space="preserve"> for oral and poster contribution </w:t>
      </w:r>
    </w:p>
    <w:p w14:paraId="23BFB814" w14:textId="77777777" w:rsidR="00EA12B1" w:rsidRPr="00A74E9F" w:rsidRDefault="00EA12B1" w:rsidP="00EA12B1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0D059F80" w14:textId="77777777" w:rsidR="00102839" w:rsidRPr="0077565A" w:rsidRDefault="00102839" w:rsidP="00102839">
      <w:pPr>
        <w:jc w:val="center"/>
        <w:rPr>
          <w:rFonts w:ascii="Arial" w:hAnsi="Arial" w:cs="Arial"/>
          <w:i/>
          <w:lang w:val="en-GB"/>
        </w:rPr>
      </w:pPr>
      <w:r w:rsidRPr="0077565A">
        <w:rPr>
          <w:rFonts w:ascii="Arial" w:hAnsi="Arial" w:cs="Arial"/>
          <w:i/>
          <w:u w:val="single"/>
          <w:lang w:val="en-GB"/>
        </w:rPr>
        <w:t>Main Author (</w:t>
      </w:r>
      <w:r>
        <w:rPr>
          <w:rFonts w:ascii="Arial" w:hAnsi="Arial" w:cs="Arial"/>
          <w:i/>
          <w:u w:val="single"/>
          <w:lang w:val="en-GB"/>
        </w:rPr>
        <w:t>first name initial.</w:t>
      </w:r>
      <w:r w:rsidRPr="0077565A">
        <w:rPr>
          <w:rFonts w:ascii="Arial" w:hAnsi="Arial" w:cs="Arial"/>
          <w:i/>
          <w:u w:val="single"/>
          <w:lang w:val="en-GB"/>
        </w:rPr>
        <w:t xml:space="preserve"> name)</w:t>
      </w:r>
      <w:r w:rsidRPr="0077565A">
        <w:rPr>
          <w:rFonts w:ascii="Arial" w:hAnsi="Arial" w:cs="Arial"/>
          <w:i/>
          <w:lang w:val="en-GB"/>
        </w:rPr>
        <w:t>, second author</w:t>
      </w:r>
      <w:r>
        <w:rPr>
          <w:rFonts w:ascii="Arial" w:hAnsi="Arial" w:cs="Arial"/>
          <w:i/>
          <w:lang w:val="en-GB"/>
        </w:rPr>
        <w:t xml:space="preserve"> (first name initial. name)</w:t>
      </w:r>
      <w:r w:rsidRPr="0077565A">
        <w:rPr>
          <w:rFonts w:ascii="Arial" w:hAnsi="Arial" w:cs="Arial"/>
          <w:i/>
          <w:lang w:val="en-GB"/>
        </w:rPr>
        <w:t>, third author</w:t>
      </w:r>
      <w:r>
        <w:rPr>
          <w:rFonts w:ascii="Arial" w:hAnsi="Arial" w:cs="Arial"/>
          <w:i/>
          <w:lang w:val="en-GB"/>
        </w:rPr>
        <w:t xml:space="preserve"> (first name initial. name):</w:t>
      </w:r>
      <w:r w:rsidRPr="0077565A">
        <w:rPr>
          <w:rFonts w:ascii="Arial" w:hAnsi="Arial" w:cs="Arial"/>
          <w:i/>
          <w:lang w:val="en-GB"/>
        </w:rPr>
        <w:t xml:space="preserve"> font size (Arial) 12, italic</w:t>
      </w:r>
      <w:r>
        <w:rPr>
          <w:rFonts w:ascii="Arial" w:hAnsi="Arial" w:cs="Arial"/>
          <w:i/>
          <w:lang w:val="en-GB"/>
        </w:rPr>
        <w:t>, centred</w:t>
      </w:r>
    </w:p>
    <w:p w14:paraId="2BC4A8E0" w14:textId="77777777" w:rsidR="00102839" w:rsidRDefault="00102839" w:rsidP="00102839">
      <w:pPr>
        <w:jc w:val="center"/>
        <w:rPr>
          <w:rFonts w:ascii="Arial" w:hAnsi="Arial" w:cs="Arial"/>
          <w:i/>
          <w:lang w:val="en-GB"/>
        </w:rPr>
      </w:pPr>
    </w:p>
    <w:p w14:paraId="328F55C5" w14:textId="4ED082EF" w:rsidR="00102839" w:rsidRPr="006C6EDD" w:rsidRDefault="00102839" w:rsidP="00102839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6C6EDD">
        <w:rPr>
          <w:rFonts w:ascii="Arial" w:hAnsi="Arial" w:cs="Arial"/>
          <w:sz w:val="20"/>
          <w:szCs w:val="20"/>
          <w:lang w:val="en-GB"/>
        </w:rPr>
        <w:t xml:space="preserve">Institute or company name and town (country): font size (Arial) </w:t>
      </w:r>
      <w:r w:rsidR="00886673">
        <w:rPr>
          <w:rFonts w:ascii="Arial" w:hAnsi="Arial" w:cs="Arial"/>
          <w:sz w:val="20"/>
          <w:szCs w:val="20"/>
          <w:lang w:val="en-GB"/>
        </w:rPr>
        <w:t>10</w:t>
      </w:r>
      <w:r w:rsidRPr="006C6EDD">
        <w:rPr>
          <w:rFonts w:ascii="Arial" w:hAnsi="Arial" w:cs="Arial"/>
          <w:sz w:val="20"/>
          <w:szCs w:val="20"/>
          <w:lang w:val="en-GB"/>
        </w:rPr>
        <w:t xml:space="preserve">, </w:t>
      </w:r>
      <w:r w:rsidR="00886673">
        <w:rPr>
          <w:rFonts w:ascii="Arial" w:hAnsi="Arial" w:cs="Arial"/>
          <w:sz w:val="20"/>
          <w:szCs w:val="20"/>
          <w:lang w:val="en-GB"/>
        </w:rPr>
        <w:t>normal</w:t>
      </w:r>
      <w:r w:rsidRPr="006C6EDD">
        <w:rPr>
          <w:rFonts w:ascii="Arial" w:hAnsi="Arial" w:cs="Arial"/>
          <w:sz w:val="20"/>
          <w:szCs w:val="20"/>
          <w:lang w:val="en-GB"/>
        </w:rPr>
        <w:t>, centred</w:t>
      </w:r>
    </w:p>
    <w:p w14:paraId="3FDA297A" w14:textId="77777777" w:rsidR="00C206C2" w:rsidRPr="00A74E9F" w:rsidRDefault="00C206C2" w:rsidP="00EA12B1">
      <w:pPr>
        <w:spacing w:line="360" w:lineRule="auto"/>
        <w:jc w:val="center"/>
        <w:rPr>
          <w:rFonts w:ascii="Arial" w:hAnsi="Arial" w:cs="Arial"/>
          <w:lang w:val="en-GB"/>
        </w:rPr>
      </w:pPr>
    </w:p>
    <w:p w14:paraId="2F760F07" w14:textId="1764FF4F" w:rsidR="002D43E0" w:rsidRPr="00A74E9F" w:rsidRDefault="00CE64A5" w:rsidP="001B3742">
      <w:pPr>
        <w:ind w:firstLine="720"/>
        <w:jc w:val="both"/>
        <w:rPr>
          <w:rFonts w:ascii="Arial" w:hAnsi="Arial" w:cs="Arial"/>
          <w:lang w:val="en-GB"/>
        </w:rPr>
      </w:pPr>
      <w:r w:rsidRPr="00A74E9F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3F10102" wp14:editId="2FC089B6">
                <wp:simplePos x="0" y="0"/>
                <wp:positionH relativeFrom="column">
                  <wp:posOffset>2743200</wp:posOffset>
                </wp:positionH>
                <wp:positionV relativeFrom="paragraph">
                  <wp:posOffset>807085</wp:posOffset>
                </wp:positionV>
                <wp:extent cx="2949575" cy="2918460"/>
                <wp:effectExtent l="0" t="0" r="3175" b="0"/>
                <wp:wrapTight wrapText="bothSides">
                  <wp:wrapPolygon edited="0">
                    <wp:start x="-74" y="0"/>
                    <wp:lineTo x="-74" y="21511"/>
                    <wp:lineTo x="21600" y="21511"/>
                    <wp:lineTo x="21600" y="0"/>
                    <wp:lineTo x="-74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291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9FBEA" w14:textId="77777777" w:rsidR="0042717B" w:rsidRDefault="0042717B" w:rsidP="0042717B">
                            <w:r>
                              <w:object w:dxaOrig="4152" w:dyaOrig="3648" w14:anchorId="676A8B7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07.75pt;height:182.25pt">
                                  <v:imagedata r:id="rId8" o:title=""/>
                                </v:shape>
                                <o:OLEObject Type="Embed" ProgID="Origin50.Graph" ShapeID="_x0000_i1026" DrawAspect="Content" ObjectID="_1706944871" r:id="rId9"/>
                              </w:object>
                            </w:r>
                          </w:p>
                          <w:p w14:paraId="7D75ED22" w14:textId="77777777" w:rsidR="0042717B" w:rsidRPr="00A74E9F" w:rsidRDefault="0000366C" w:rsidP="0042717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4E9F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Fig.1 </w:t>
                            </w:r>
                            <w:r w:rsidR="0042717B" w:rsidRPr="00A74E9F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Thermal dependence of the surface potential on heating (1) and cooling (2) of the casted IPB-PMMA film on Au electrode</w:t>
                            </w:r>
                            <w:r w:rsidR="0042717B" w:rsidRPr="00A74E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101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in;margin-top:63.55pt;width:232.25pt;height:229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" stroked="f">
                <v:textbox>
                  <w:txbxContent>
                    <w:p w14:paraId="6629FBEA" w14:textId="77777777" w:rsidR="0042717B" w:rsidRDefault="0042717B" w:rsidP="0042717B">
                      <w:r>
                        <w:object w:dxaOrig="4152" w:dyaOrig="3648" w14:anchorId="676A8B7B">
                          <v:shape id="_x0000_i1026" type="#_x0000_t75" style="width:207.75pt;height:182.25pt">
                            <v:imagedata r:id="rId8" o:title=""/>
                          </v:shape>
                          <o:OLEObject Type="Embed" ProgID="Origin50.Graph" ShapeID="_x0000_i1026" DrawAspect="Content" ObjectID="_1706944871" r:id="rId10"/>
                        </w:object>
                      </w:r>
                    </w:p>
                    <w:p w14:paraId="7D75ED22" w14:textId="77777777" w:rsidR="0042717B" w:rsidRPr="00A74E9F" w:rsidRDefault="0000366C" w:rsidP="0042717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4E9F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Fig.1 </w:t>
                      </w:r>
                      <w:r w:rsidR="0042717B" w:rsidRPr="00A74E9F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Thermal dependence of the surface potential on heating (1) and cooling (2) of the casted IPB-PMMA film on Au electrode</w:t>
                      </w:r>
                      <w:r w:rsidR="0042717B" w:rsidRPr="00A74E9F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74E9F">
        <w:rPr>
          <w:rFonts w:ascii="Arial" w:hAnsi="Arial" w:cs="Arial"/>
          <w:lang w:val="en-GB"/>
        </w:rPr>
        <w:t>This is an example of a one-</w:t>
      </w:r>
      <w:r w:rsidR="002D43E0" w:rsidRPr="00A74E9F">
        <w:rPr>
          <w:rFonts w:ascii="Arial" w:hAnsi="Arial" w:cs="Arial"/>
          <w:lang w:val="en-GB"/>
        </w:rPr>
        <w:t xml:space="preserve">page abstract fitting to the needs for </w:t>
      </w:r>
      <w:r w:rsidR="00A74E9F">
        <w:rPr>
          <w:rFonts w:ascii="Arial" w:hAnsi="Arial" w:cs="Arial"/>
          <w:lang w:val="en-GB"/>
        </w:rPr>
        <w:t xml:space="preserve">being accepted as a presentation </w:t>
      </w:r>
      <w:r w:rsidR="00D932ED">
        <w:rPr>
          <w:rFonts w:ascii="Arial" w:hAnsi="Arial" w:cs="Arial"/>
          <w:lang w:val="en-GB"/>
        </w:rPr>
        <w:t xml:space="preserve">(both oral and poster) for the </w:t>
      </w:r>
      <w:r w:rsidR="000C69E4">
        <w:rPr>
          <w:rFonts w:ascii="Arial" w:hAnsi="Arial" w:cs="Arial"/>
          <w:lang w:val="en-GB"/>
        </w:rPr>
        <w:t>10</w:t>
      </w:r>
      <w:r w:rsidR="00A74E9F" w:rsidRPr="00A74E9F">
        <w:rPr>
          <w:rFonts w:ascii="Arial" w:hAnsi="Arial" w:cs="Arial"/>
          <w:vertAlign w:val="superscript"/>
          <w:lang w:val="en-GB"/>
        </w:rPr>
        <w:t>th</w:t>
      </w:r>
      <w:r w:rsidR="00A74E9F">
        <w:rPr>
          <w:rFonts w:ascii="Arial" w:hAnsi="Arial" w:cs="Arial"/>
          <w:lang w:val="en-GB"/>
        </w:rPr>
        <w:t xml:space="preserve"> NRW Nano</w:t>
      </w:r>
      <w:r w:rsidR="00886673">
        <w:rPr>
          <w:rFonts w:ascii="Arial" w:hAnsi="Arial" w:cs="Arial"/>
          <w:lang w:val="en-GB"/>
        </w:rPr>
        <w:t xml:space="preserve"> </w:t>
      </w:r>
      <w:r w:rsidR="00A74E9F">
        <w:rPr>
          <w:rFonts w:ascii="Arial" w:hAnsi="Arial" w:cs="Arial"/>
          <w:lang w:val="en-GB"/>
        </w:rPr>
        <w:t xml:space="preserve">Conference. </w:t>
      </w:r>
      <w:r w:rsidR="002D43E0" w:rsidRPr="00A74E9F">
        <w:rPr>
          <w:rFonts w:ascii="Arial" w:hAnsi="Arial" w:cs="Arial"/>
          <w:lang w:val="en-GB"/>
        </w:rPr>
        <w:t>Language is English. The abstracts may contain graphical results that support the written arguments but shall not exceed</w:t>
      </w:r>
      <w:r w:rsidR="00CF108C" w:rsidRPr="00A74E9F">
        <w:rPr>
          <w:rFonts w:ascii="Arial" w:hAnsi="Arial" w:cs="Arial"/>
          <w:lang w:val="en-GB"/>
        </w:rPr>
        <w:t xml:space="preserve"> a length of 1 page (A4 format),</w:t>
      </w:r>
      <w:r w:rsidR="002D43E0" w:rsidRPr="00A74E9F">
        <w:rPr>
          <w:rFonts w:ascii="Arial" w:hAnsi="Arial" w:cs="Arial"/>
          <w:lang w:val="en-GB"/>
        </w:rPr>
        <w:t xml:space="preserve"> </w:t>
      </w:r>
      <w:r w:rsidR="00CF108C" w:rsidRPr="00A74E9F">
        <w:rPr>
          <w:rFonts w:ascii="Arial" w:hAnsi="Arial" w:cs="Arial"/>
          <w:lang w:val="en-GB"/>
        </w:rPr>
        <w:t>margins: top- 2</w:t>
      </w:r>
      <w:r w:rsidR="000F1FAC">
        <w:rPr>
          <w:rFonts w:ascii="Arial" w:hAnsi="Arial" w:cs="Arial"/>
          <w:lang w:val="en-GB"/>
        </w:rPr>
        <w:t>0</w:t>
      </w:r>
      <w:r w:rsidR="00CF108C" w:rsidRPr="00A74E9F">
        <w:rPr>
          <w:rFonts w:ascii="Arial" w:hAnsi="Arial" w:cs="Arial"/>
          <w:lang w:val="en-GB"/>
        </w:rPr>
        <w:t> mm, bottom- 2</w:t>
      </w:r>
      <w:r w:rsidR="000F1FAC">
        <w:rPr>
          <w:rFonts w:ascii="Arial" w:hAnsi="Arial" w:cs="Arial"/>
          <w:lang w:val="en-GB"/>
        </w:rPr>
        <w:t>0</w:t>
      </w:r>
      <w:r w:rsidR="00CF108C" w:rsidRPr="00A74E9F">
        <w:rPr>
          <w:rFonts w:ascii="Arial" w:hAnsi="Arial" w:cs="Arial"/>
          <w:lang w:val="en-GB"/>
        </w:rPr>
        <w:t> mm, left- 2</w:t>
      </w:r>
      <w:r w:rsidR="00316F49" w:rsidRPr="00A74E9F">
        <w:rPr>
          <w:rFonts w:ascii="Arial" w:hAnsi="Arial" w:cs="Arial"/>
          <w:lang w:val="en-GB"/>
        </w:rPr>
        <w:t>5</w:t>
      </w:r>
      <w:r w:rsidR="00CF108C" w:rsidRPr="00A74E9F">
        <w:rPr>
          <w:rFonts w:ascii="Arial" w:hAnsi="Arial" w:cs="Arial"/>
          <w:lang w:val="en-GB"/>
        </w:rPr>
        <w:t> mm, right- 2</w:t>
      </w:r>
      <w:r w:rsidR="00316F49" w:rsidRPr="00A74E9F">
        <w:rPr>
          <w:rFonts w:ascii="Arial" w:hAnsi="Arial" w:cs="Arial"/>
          <w:lang w:val="en-GB"/>
        </w:rPr>
        <w:t>5</w:t>
      </w:r>
      <w:r w:rsidR="00CF108C" w:rsidRPr="00A74E9F">
        <w:rPr>
          <w:rFonts w:ascii="Arial" w:hAnsi="Arial" w:cs="Arial"/>
          <w:lang w:val="en-GB"/>
        </w:rPr>
        <w:t xml:space="preserve"> mm. </w:t>
      </w:r>
      <w:r w:rsidR="005813D7">
        <w:rPr>
          <w:rFonts w:ascii="Arial" w:hAnsi="Arial" w:cs="Arial"/>
          <w:lang w:val="en-GB"/>
        </w:rPr>
        <w:t xml:space="preserve">Both the </w:t>
      </w:r>
      <w:r w:rsidR="00013E21" w:rsidRPr="00A74E9F">
        <w:rPr>
          <w:rFonts w:ascii="Arial" w:hAnsi="Arial" w:cs="Arial"/>
          <w:lang w:val="en-GB"/>
        </w:rPr>
        <w:t>accepted</w:t>
      </w:r>
      <w:r w:rsidR="00013E21">
        <w:rPr>
          <w:rFonts w:ascii="Arial" w:hAnsi="Arial" w:cs="Arial"/>
          <w:lang w:val="en-GB"/>
        </w:rPr>
        <w:t xml:space="preserve"> </w:t>
      </w:r>
      <w:r w:rsidR="005813D7">
        <w:rPr>
          <w:rFonts w:ascii="Arial" w:hAnsi="Arial" w:cs="Arial"/>
          <w:lang w:val="en-GB"/>
        </w:rPr>
        <w:t xml:space="preserve">abstracts for oral presentations and posters </w:t>
      </w:r>
      <w:r w:rsidR="00886673">
        <w:rPr>
          <w:rFonts w:ascii="Arial" w:hAnsi="Arial" w:cs="Arial"/>
          <w:lang w:val="en-GB"/>
        </w:rPr>
        <w:t>might</w:t>
      </w:r>
      <w:r w:rsidR="005813D7">
        <w:rPr>
          <w:rFonts w:ascii="Arial" w:hAnsi="Arial" w:cs="Arial"/>
          <w:lang w:val="en-GB"/>
        </w:rPr>
        <w:t xml:space="preserve"> be published online</w:t>
      </w:r>
      <w:r w:rsidR="00FF6794">
        <w:rPr>
          <w:rFonts w:ascii="Arial" w:hAnsi="Arial" w:cs="Arial"/>
          <w:lang w:val="en-GB"/>
        </w:rPr>
        <w:t xml:space="preserve"> as PDF</w:t>
      </w:r>
      <w:r w:rsidR="005813D7">
        <w:rPr>
          <w:rFonts w:ascii="Arial" w:hAnsi="Arial" w:cs="Arial"/>
          <w:lang w:val="en-GB"/>
        </w:rPr>
        <w:t>. In addition, t</w:t>
      </w:r>
      <w:r w:rsidR="002D43E0" w:rsidRPr="00A74E9F">
        <w:rPr>
          <w:rFonts w:ascii="Arial" w:hAnsi="Arial" w:cs="Arial"/>
          <w:lang w:val="en-GB"/>
        </w:rPr>
        <w:t>he</w:t>
      </w:r>
      <w:r w:rsidR="002A6DFC">
        <w:rPr>
          <w:rFonts w:ascii="Arial" w:hAnsi="Arial" w:cs="Arial"/>
          <w:lang w:val="en-GB"/>
        </w:rPr>
        <w:t xml:space="preserve"> summary of the </w:t>
      </w:r>
      <w:r w:rsidR="00FF6794">
        <w:rPr>
          <w:rFonts w:ascii="Arial" w:hAnsi="Arial" w:cs="Arial"/>
          <w:lang w:val="en-GB"/>
        </w:rPr>
        <w:t xml:space="preserve">accepted </w:t>
      </w:r>
      <w:r w:rsidR="002D43E0" w:rsidRPr="00A74E9F">
        <w:rPr>
          <w:rFonts w:ascii="Arial" w:hAnsi="Arial" w:cs="Arial"/>
          <w:lang w:val="en-GB"/>
        </w:rPr>
        <w:t>a</w:t>
      </w:r>
      <w:r w:rsidR="00BD1169" w:rsidRPr="00A74E9F">
        <w:rPr>
          <w:rFonts w:ascii="Arial" w:hAnsi="Arial" w:cs="Arial"/>
          <w:lang w:val="en-GB"/>
        </w:rPr>
        <w:t xml:space="preserve">bstracts </w:t>
      </w:r>
      <w:r w:rsidR="00FF6794">
        <w:rPr>
          <w:rFonts w:ascii="Arial" w:hAnsi="Arial" w:cs="Arial"/>
          <w:lang w:val="en-GB"/>
        </w:rPr>
        <w:t xml:space="preserve">of oral presentations </w:t>
      </w:r>
      <w:r w:rsidR="00BD1169" w:rsidRPr="00A74E9F">
        <w:rPr>
          <w:rFonts w:ascii="Arial" w:hAnsi="Arial" w:cs="Arial"/>
          <w:lang w:val="en-GB"/>
        </w:rPr>
        <w:t xml:space="preserve">will </w:t>
      </w:r>
      <w:r w:rsidR="00C00D2B">
        <w:rPr>
          <w:rFonts w:ascii="Arial" w:hAnsi="Arial" w:cs="Arial"/>
          <w:lang w:val="en-GB"/>
        </w:rPr>
        <w:t xml:space="preserve">be published as part of the </w:t>
      </w:r>
      <w:r w:rsidR="006B5A13">
        <w:rPr>
          <w:rFonts w:ascii="Arial" w:hAnsi="Arial" w:cs="Arial"/>
          <w:lang w:val="en-GB"/>
        </w:rPr>
        <w:t xml:space="preserve">printed </w:t>
      </w:r>
      <w:r w:rsidR="00C00D2B">
        <w:rPr>
          <w:rFonts w:ascii="Arial" w:hAnsi="Arial" w:cs="Arial"/>
          <w:lang w:val="en-GB"/>
        </w:rPr>
        <w:t>conference programme</w:t>
      </w:r>
      <w:r w:rsidR="00BB0D60">
        <w:rPr>
          <w:rFonts w:ascii="Arial" w:hAnsi="Arial" w:cs="Arial"/>
          <w:lang w:val="en-GB"/>
        </w:rPr>
        <w:t>. Please refer to the separate template “Guidelines for writing the summary of an abstract</w:t>
      </w:r>
      <w:r w:rsidR="000B44CF">
        <w:rPr>
          <w:rFonts w:ascii="Arial" w:hAnsi="Arial" w:cs="Arial"/>
          <w:lang w:val="en-GB"/>
        </w:rPr>
        <w:t xml:space="preserve"> (oral contributions only)</w:t>
      </w:r>
      <w:r w:rsidR="00BB0D60">
        <w:rPr>
          <w:rFonts w:ascii="Arial" w:hAnsi="Arial" w:cs="Arial"/>
          <w:lang w:val="en-GB"/>
        </w:rPr>
        <w:t>” for details</w:t>
      </w:r>
      <w:r w:rsidR="00B94A7B">
        <w:rPr>
          <w:rFonts w:ascii="Arial" w:hAnsi="Arial" w:cs="Arial"/>
          <w:lang w:val="en-GB"/>
        </w:rPr>
        <w:t>.</w:t>
      </w:r>
    </w:p>
    <w:p w14:paraId="3017306E" w14:textId="1FC77CDE" w:rsidR="002D43E0" w:rsidRPr="00A74E9F" w:rsidRDefault="00CF108C" w:rsidP="001B3742">
      <w:pPr>
        <w:ind w:firstLine="720"/>
        <w:jc w:val="both"/>
        <w:rPr>
          <w:rFonts w:ascii="Arial" w:hAnsi="Arial" w:cs="Arial"/>
          <w:lang w:val="en-GB"/>
        </w:rPr>
      </w:pPr>
      <w:r w:rsidRPr="00A74E9F">
        <w:rPr>
          <w:rFonts w:ascii="Arial" w:hAnsi="Arial" w:cs="Arial"/>
          <w:lang w:val="en-GB"/>
        </w:rPr>
        <w:t>Man</w:t>
      </w:r>
      <w:r w:rsidR="001B3742">
        <w:rPr>
          <w:rFonts w:ascii="Arial" w:hAnsi="Arial" w:cs="Arial"/>
          <w:lang w:val="en-GB"/>
        </w:rPr>
        <w:t>uscript should be typed with 1.0</w:t>
      </w:r>
      <w:r w:rsidRPr="00A74E9F">
        <w:rPr>
          <w:rFonts w:ascii="Arial" w:hAnsi="Arial" w:cs="Arial"/>
          <w:lang w:val="en-GB"/>
        </w:rPr>
        <w:t xml:space="preserve"> spacing using Microsoft Word processor, font – </w:t>
      </w:r>
      <w:r w:rsidR="00A74E9F">
        <w:rPr>
          <w:rFonts w:ascii="Arial" w:hAnsi="Arial" w:cs="Arial"/>
          <w:lang w:val="en-GB"/>
        </w:rPr>
        <w:t>Arial</w:t>
      </w:r>
      <w:r w:rsidRPr="00A74E9F">
        <w:rPr>
          <w:rFonts w:ascii="Arial" w:hAnsi="Arial" w:cs="Arial"/>
          <w:lang w:val="en-GB"/>
        </w:rPr>
        <w:t xml:space="preserve">. </w:t>
      </w:r>
      <w:r w:rsidR="00AD5A0B">
        <w:rPr>
          <w:rFonts w:ascii="Arial" w:hAnsi="Arial" w:cs="Arial"/>
          <w:lang w:val="en-GB"/>
        </w:rPr>
        <w:t xml:space="preserve">The file format .docx shall be retained. </w:t>
      </w:r>
      <w:r w:rsidR="002D43E0" w:rsidRPr="00A74E9F">
        <w:rPr>
          <w:rFonts w:ascii="Arial" w:hAnsi="Arial" w:cs="Arial"/>
          <w:lang w:val="en-GB"/>
        </w:rPr>
        <w:t xml:space="preserve">The title line is </w:t>
      </w:r>
      <w:r w:rsidR="00211545" w:rsidRPr="00A74E9F">
        <w:rPr>
          <w:rFonts w:ascii="Arial" w:hAnsi="Arial" w:cs="Arial"/>
          <w:lang w:val="en-GB"/>
        </w:rPr>
        <w:t xml:space="preserve">title case, </w:t>
      </w:r>
      <w:r w:rsidR="002D43E0" w:rsidRPr="00A74E9F">
        <w:rPr>
          <w:rFonts w:ascii="Arial" w:hAnsi="Arial" w:cs="Arial"/>
          <w:lang w:val="en-GB"/>
        </w:rPr>
        <w:t>14pt bold</w:t>
      </w:r>
      <w:r w:rsidRPr="00A74E9F">
        <w:rPr>
          <w:rFonts w:ascii="Arial" w:hAnsi="Arial" w:cs="Arial"/>
          <w:lang w:val="en-GB"/>
        </w:rPr>
        <w:t xml:space="preserve"> and</w:t>
      </w:r>
      <w:r w:rsidR="002D43E0" w:rsidRPr="00A74E9F">
        <w:rPr>
          <w:rFonts w:ascii="Arial" w:hAnsi="Arial" w:cs="Arial"/>
          <w:lang w:val="en-GB"/>
        </w:rPr>
        <w:t xml:space="preserve"> </w:t>
      </w:r>
      <w:r w:rsidR="000D3695" w:rsidRPr="00A74E9F">
        <w:rPr>
          <w:rFonts w:ascii="Arial" w:hAnsi="Arial" w:cs="Arial"/>
          <w:lang w:val="en-GB"/>
        </w:rPr>
        <w:t>centred</w:t>
      </w:r>
      <w:r w:rsidR="003D0A58" w:rsidRPr="00A74E9F">
        <w:rPr>
          <w:rFonts w:ascii="Arial" w:hAnsi="Arial" w:cs="Arial"/>
          <w:lang w:val="en-GB"/>
        </w:rPr>
        <w:t xml:space="preserve">. After the title line one empty line is inserted, 14pt. </w:t>
      </w:r>
      <w:r w:rsidR="002D43E0" w:rsidRPr="00A74E9F">
        <w:rPr>
          <w:rFonts w:ascii="Arial" w:hAnsi="Arial" w:cs="Arial"/>
          <w:lang w:val="en-GB"/>
        </w:rPr>
        <w:t>Author</w:t>
      </w:r>
      <w:r w:rsidR="000B44CF">
        <w:rPr>
          <w:rFonts w:ascii="Arial" w:hAnsi="Arial" w:cs="Arial"/>
          <w:lang w:val="en-GB"/>
        </w:rPr>
        <w:t xml:space="preserve"> </w:t>
      </w:r>
      <w:r w:rsidR="002D43E0" w:rsidRPr="00A74E9F">
        <w:rPr>
          <w:rFonts w:ascii="Arial" w:hAnsi="Arial" w:cs="Arial"/>
          <w:lang w:val="en-GB"/>
        </w:rPr>
        <w:t>lines are 1</w:t>
      </w:r>
      <w:r w:rsidR="001F16BA" w:rsidRPr="00A74E9F">
        <w:rPr>
          <w:rFonts w:ascii="Arial" w:hAnsi="Arial" w:cs="Arial"/>
          <w:lang w:val="en-GB"/>
        </w:rPr>
        <w:t>2</w:t>
      </w:r>
      <w:r w:rsidR="002D43E0" w:rsidRPr="00A74E9F">
        <w:rPr>
          <w:rFonts w:ascii="Arial" w:hAnsi="Arial" w:cs="Arial"/>
          <w:lang w:val="en-GB"/>
        </w:rPr>
        <w:t xml:space="preserve">pt, </w:t>
      </w:r>
      <w:r w:rsidR="002A6DFC">
        <w:rPr>
          <w:rFonts w:ascii="Arial" w:hAnsi="Arial" w:cs="Arial"/>
          <w:lang w:val="en-GB"/>
        </w:rPr>
        <w:t>italic</w:t>
      </w:r>
      <w:r w:rsidRPr="00A74E9F">
        <w:rPr>
          <w:rFonts w:ascii="Arial" w:hAnsi="Arial" w:cs="Arial"/>
          <w:lang w:val="en-GB"/>
        </w:rPr>
        <w:t xml:space="preserve"> and</w:t>
      </w:r>
      <w:r w:rsidR="002D43E0" w:rsidRPr="00A74E9F">
        <w:rPr>
          <w:rFonts w:ascii="Arial" w:hAnsi="Arial" w:cs="Arial"/>
          <w:lang w:val="en-GB"/>
        </w:rPr>
        <w:t xml:space="preserve"> </w:t>
      </w:r>
      <w:r w:rsidR="000D3695" w:rsidRPr="00A74E9F">
        <w:rPr>
          <w:rFonts w:ascii="Arial" w:hAnsi="Arial" w:cs="Arial"/>
          <w:lang w:val="en-GB"/>
        </w:rPr>
        <w:t>centred</w:t>
      </w:r>
      <w:r w:rsidR="002D43E0" w:rsidRPr="00A74E9F">
        <w:rPr>
          <w:rFonts w:ascii="Arial" w:hAnsi="Arial" w:cs="Arial"/>
          <w:lang w:val="en-GB"/>
        </w:rPr>
        <w:t>. Presenting author is underlined.</w:t>
      </w:r>
      <w:r w:rsidR="00AB30D1" w:rsidRPr="00A74E9F">
        <w:rPr>
          <w:rFonts w:ascii="Arial" w:hAnsi="Arial" w:cs="Arial"/>
          <w:lang w:val="en-GB"/>
        </w:rPr>
        <w:t xml:space="preserve"> </w:t>
      </w:r>
      <w:r w:rsidR="00074FFE">
        <w:rPr>
          <w:rFonts w:ascii="Arial" w:hAnsi="Arial" w:cs="Arial"/>
          <w:lang w:val="en-GB"/>
        </w:rPr>
        <w:t xml:space="preserve">After the author line one empty line is inserted, 12pt. </w:t>
      </w:r>
      <w:r w:rsidR="00EA2E1F" w:rsidRPr="00A74E9F">
        <w:rPr>
          <w:rFonts w:ascii="Arial" w:hAnsi="Arial" w:cs="Arial"/>
          <w:lang w:val="en-GB"/>
        </w:rPr>
        <w:t>Affiliation lines</w:t>
      </w:r>
      <w:r w:rsidR="00AB30D1" w:rsidRPr="00A74E9F">
        <w:rPr>
          <w:rFonts w:ascii="Arial" w:hAnsi="Arial" w:cs="Arial"/>
          <w:lang w:val="en-GB"/>
        </w:rPr>
        <w:t xml:space="preserve"> are 1</w:t>
      </w:r>
      <w:r w:rsidR="00D26DD5" w:rsidRPr="00A74E9F">
        <w:rPr>
          <w:rFonts w:ascii="Arial" w:hAnsi="Arial" w:cs="Arial"/>
          <w:lang w:val="en-GB"/>
        </w:rPr>
        <w:t>0</w:t>
      </w:r>
      <w:r w:rsidR="00AB30D1" w:rsidRPr="00A74E9F">
        <w:rPr>
          <w:rFonts w:ascii="Arial" w:hAnsi="Arial" w:cs="Arial"/>
          <w:lang w:val="en-GB"/>
        </w:rPr>
        <w:t>pt</w:t>
      </w:r>
      <w:r w:rsidR="006817D8" w:rsidRPr="00A74E9F">
        <w:rPr>
          <w:rFonts w:ascii="Arial" w:hAnsi="Arial" w:cs="Arial"/>
          <w:lang w:val="en-GB"/>
        </w:rPr>
        <w:t xml:space="preserve">, </w:t>
      </w:r>
      <w:r w:rsidR="00D26DD5" w:rsidRPr="00A74E9F">
        <w:rPr>
          <w:rFonts w:ascii="Arial" w:hAnsi="Arial" w:cs="Arial"/>
          <w:lang w:val="en-GB"/>
        </w:rPr>
        <w:t>normal</w:t>
      </w:r>
      <w:r w:rsidR="006817D8" w:rsidRPr="00A74E9F">
        <w:rPr>
          <w:rFonts w:ascii="Arial" w:hAnsi="Arial" w:cs="Arial"/>
          <w:lang w:val="en-GB"/>
        </w:rPr>
        <w:t xml:space="preserve"> and </w:t>
      </w:r>
      <w:r w:rsidR="000D3695" w:rsidRPr="00A74E9F">
        <w:rPr>
          <w:rFonts w:ascii="Arial" w:hAnsi="Arial" w:cs="Arial"/>
          <w:lang w:val="en-GB"/>
        </w:rPr>
        <w:t>centred</w:t>
      </w:r>
      <w:r w:rsidR="006817D8" w:rsidRPr="00A74E9F">
        <w:rPr>
          <w:rFonts w:ascii="Arial" w:hAnsi="Arial" w:cs="Arial"/>
          <w:lang w:val="en-GB"/>
        </w:rPr>
        <w:t>.</w:t>
      </w:r>
      <w:r w:rsidR="002D43E0" w:rsidRPr="00A74E9F">
        <w:rPr>
          <w:rFonts w:ascii="Arial" w:hAnsi="Arial" w:cs="Arial"/>
          <w:lang w:val="en-GB"/>
        </w:rPr>
        <w:t xml:space="preserve"> </w:t>
      </w:r>
      <w:r w:rsidR="003D0A58" w:rsidRPr="00A74E9F">
        <w:rPr>
          <w:rFonts w:ascii="Arial" w:hAnsi="Arial" w:cs="Arial"/>
          <w:lang w:val="en-GB"/>
        </w:rPr>
        <w:t xml:space="preserve">After the </w:t>
      </w:r>
      <w:r w:rsidR="00102839">
        <w:rPr>
          <w:rFonts w:ascii="Arial" w:hAnsi="Arial" w:cs="Arial"/>
          <w:lang w:val="en-GB"/>
        </w:rPr>
        <w:t>affiliation</w:t>
      </w:r>
      <w:r w:rsidR="003D0A58" w:rsidRPr="00A74E9F">
        <w:rPr>
          <w:rFonts w:ascii="Arial" w:hAnsi="Arial" w:cs="Arial"/>
          <w:lang w:val="en-GB"/>
        </w:rPr>
        <w:t xml:space="preserve"> line one empty line is inserted, 12pt. </w:t>
      </w:r>
      <w:r w:rsidR="002D43E0" w:rsidRPr="00A74E9F">
        <w:rPr>
          <w:rFonts w:ascii="Arial" w:hAnsi="Arial" w:cs="Arial"/>
          <w:lang w:val="en-GB"/>
        </w:rPr>
        <w:t>Abstract text is 12pt, normal</w:t>
      </w:r>
      <w:r w:rsidRPr="00A74E9F">
        <w:rPr>
          <w:rFonts w:ascii="Arial" w:hAnsi="Arial" w:cs="Arial"/>
          <w:lang w:val="en-GB"/>
        </w:rPr>
        <w:t xml:space="preserve"> and</w:t>
      </w:r>
      <w:r w:rsidR="002D43E0" w:rsidRPr="00A74E9F">
        <w:rPr>
          <w:rFonts w:ascii="Arial" w:hAnsi="Arial" w:cs="Arial"/>
          <w:lang w:val="en-GB"/>
        </w:rPr>
        <w:t xml:space="preserve"> justified.</w:t>
      </w:r>
      <w:r w:rsidR="004909E3" w:rsidRPr="00A74E9F">
        <w:rPr>
          <w:rFonts w:ascii="Arial" w:hAnsi="Arial" w:cs="Arial"/>
          <w:lang w:val="en-GB"/>
        </w:rPr>
        <w:t xml:space="preserve"> First line indention is 12.7 mm</w:t>
      </w:r>
      <w:r w:rsidR="00B259A4" w:rsidRPr="00A74E9F">
        <w:rPr>
          <w:rFonts w:ascii="Arial" w:hAnsi="Arial" w:cs="Arial"/>
          <w:lang w:val="en-GB"/>
        </w:rPr>
        <w:t xml:space="preserve"> from the left side</w:t>
      </w:r>
      <w:r w:rsidR="004909E3" w:rsidRPr="00A74E9F">
        <w:rPr>
          <w:rFonts w:ascii="Arial" w:hAnsi="Arial" w:cs="Arial"/>
          <w:lang w:val="en-GB"/>
        </w:rPr>
        <w:t xml:space="preserve">. </w:t>
      </w:r>
      <w:r w:rsidR="003D0A58" w:rsidRPr="00A74E9F">
        <w:rPr>
          <w:rFonts w:ascii="Arial" w:hAnsi="Arial" w:cs="Arial"/>
          <w:lang w:val="en-GB"/>
        </w:rPr>
        <w:t xml:space="preserve">After the abstract one empty line is inserted, 12pt. </w:t>
      </w:r>
      <w:r w:rsidR="002D43E0" w:rsidRPr="00A74E9F">
        <w:rPr>
          <w:rFonts w:ascii="Arial" w:hAnsi="Arial" w:cs="Arial"/>
          <w:lang w:val="en-GB"/>
        </w:rPr>
        <w:t>References</w:t>
      </w:r>
      <w:r w:rsidR="006668AA" w:rsidRPr="00A74E9F">
        <w:rPr>
          <w:rFonts w:ascii="Arial" w:hAnsi="Arial" w:cs="Arial"/>
          <w:lang w:val="en-GB"/>
        </w:rPr>
        <w:t xml:space="preserve"> [1</w:t>
      </w:r>
      <w:r w:rsidR="00600B76" w:rsidRPr="00A74E9F">
        <w:rPr>
          <w:rFonts w:ascii="Arial" w:hAnsi="Arial" w:cs="Arial"/>
          <w:lang w:val="en-GB"/>
        </w:rPr>
        <w:t>-2</w:t>
      </w:r>
      <w:r w:rsidR="006668AA" w:rsidRPr="00A74E9F">
        <w:rPr>
          <w:rFonts w:ascii="Arial" w:hAnsi="Arial" w:cs="Arial"/>
          <w:lang w:val="en-GB"/>
        </w:rPr>
        <w:t>]</w:t>
      </w:r>
      <w:r w:rsidR="002D43E0" w:rsidRPr="00A74E9F">
        <w:rPr>
          <w:rFonts w:ascii="Arial" w:hAnsi="Arial" w:cs="Arial"/>
          <w:lang w:val="en-GB"/>
        </w:rPr>
        <w:t xml:space="preserve"> are 10pt, normal</w:t>
      </w:r>
      <w:r w:rsidRPr="00A74E9F">
        <w:rPr>
          <w:rFonts w:ascii="Arial" w:hAnsi="Arial" w:cs="Arial"/>
          <w:lang w:val="en-GB"/>
        </w:rPr>
        <w:t xml:space="preserve"> and</w:t>
      </w:r>
      <w:r w:rsidR="00211545" w:rsidRPr="00A74E9F">
        <w:rPr>
          <w:rFonts w:ascii="Arial" w:hAnsi="Arial" w:cs="Arial"/>
          <w:lang w:val="en-GB"/>
        </w:rPr>
        <w:t xml:space="preserve"> left. Caption is 10</w:t>
      </w:r>
      <w:r w:rsidR="002D43E0" w:rsidRPr="00A74E9F">
        <w:rPr>
          <w:rFonts w:ascii="Arial" w:hAnsi="Arial" w:cs="Arial"/>
          <w:lang w:val="en-GB"/>
        </w:rPr>
        <w:t>pt, normal</w:t>
      </w:r>
      <w:r w:rsidR="00211545" w:rsidRPr="00A74E9F">
        <w:rPr>
          <w:rFonts w:ascii="Arial" w:hAnsi="Arial" w:cs="Arial"/>
          <w:lang w:val="en-GB"/>
        </w:rPr>
        <w:t xml:space="preserve"> and</w:t>
      </w:r>
      <w:r w:rsidR="002D43E0" w:rsidRPr="00A74E9F">
        <w:rPr>
          <w:rFonts w:ascii="Arial" w:hAnsi="Arial" w:cs="Arial"/>
          <w:lang w:val="en-GB"/>
        </w:rPr>
        <w:t xml:space="preserve"> justified.</w:t>
      </w:r>
    </w:p>
    <w:p w14:paraId="04A9C834" w14:textId="77777777" w:rsidR="001B3742" w:rsidRPr="00A74E9F" w:rsidRDefault="002D43E0" w:rsidP="001B3742">
      <w:pPr>
        <w:ind w:firstLine="720"/>
        <w:jc w:val="both"/>
        <w:rPr>
          <w:rFonts w:ascii="Arial" w:hAnsi="Arial" w:cs="Arial"/>
          <w:lang w:val="en-GB"/>
        </w:rPr>
      </w:pPr>
      <w:r w:rsidRPr="00A74E9F">
        <w:rPr>
          <w:rFonts w:ascii="Arial" w:hAnsi="Arial" w:cs="Arial"/>
          <w:lang w:val="en-GB"/>
        </w:rPr>
        <w:t>For formulas or other denotations, please use „subscript”</w:t>
      </w:r>
      <w:r w:rsidR="00BD1169" w:rsidRPr="00A74E9F">
        <w:rPr>
          <w:rFonts w:ascii="Arial" w:hAnsi="Arial" w:cs="Arial"/>
          <w:lang w:val="en-GB"/>
        </w:rPr>
        <w:t xml:space="preserve"> – H</w:t>
      </w:r>
      <w:r w:rsidR="00BD1169" w:rsidRPr="00A74E9F">
        <w:rPr>
          <w:rFonts w:ascii="Arial" w:hAnsi="Arial" w:cs="Arial"/>
          <w:vertAlign w:val="subscript"/>
          <w:lang w:val="en-GB"/>
        </w:rPr>
        <w:t>2</w:t>
      </w:r>
      <w:r w:rsidR="00BD1169" w:rsidRPr="00A74E9F">
        <w:rPr>
          <w:rFonts w:ascii="Arial" w:hAnsi="Arial" w:cs="Arial"/>
          <w:lang w:val="en-GB"/>
        </w:rPr>
        <w:t>O</w:t>
      </w:r>
      <w:r w:rsidRPr="00A74E9F">
        <w:rPr>
          <w:rFonts w:ascii="Arial" w:hAnsi="Arial" w:cs="Arial"/>
          <w:lang w:val="en-GB"/>
        </w:rPr>
        <w:t>.</w:t>
      </w:r>
    </w:p>
    <w:p w14:paraId="00721703" w14:textId="77777777" w:rsidR="00EA12B1" w:rsidRPr="00A74E9F" w:rsidRDefault="00EA12B1" w:rsidP="00EA12B1">
      <w:pPr>
        <w:spacing w:line="360" w:lineRule="auto"/>
        <w:jc w:val="both"/>
        <w:rPr>
          <w:rFonts w:ascii="Arial" w:hAnsi="Arial" w:cs="Arial"/>
          <w:lang w:val="en-GB"/>
        </w:rPr>
      </w:pPr>
    </w:p>
    <w:p w14:paraId="33E97055" w14:textId="77777777" w:rsidR="002D43E0" w:rsidRPr="00A74E9F" w:rsidRDefault="002D43E0" w:rsidP="00BD1169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A74E9F">
        <w:rPr>
          <w:rFonts w:ascii="Arial" w:hAnsi="Arial" w:cs="Arial"/>
          <w:sz w:val="20"/>
          <w:szCs w:val="20"/>
          <w:lang w:val="en-GB"/>
        </w:rPr>
        <w:t>References</w:t>
      </w:r>
    </w:p>
    <w:p w14:paraId="1D874719" w14:textId="77777777" w:rsidR="00600B76" w:rsidRPr="00A74E9F" w:rsidRDefault="00600B76" w:rsidP="00600B76">
      <w:pPr>
        <w:rPr>
          <w:rFonts w:ascii="Arial" w:hAnsi="Arial" w:cs="Arial"/>
          <w:sz w:val="20"/>
          <w:szCs w:val="20"/>
          <w:lang w:val="en-GB"/>
        </w:rPr>
      </w:pPr>
      <w:r w:rsidRPr="00A74E9F">
        <w:rPr>
          <w:rFonts w:ascii="Arial" w:hAnsi="Arial" w:cs="Arial"/>
          <w:sz w:val="20"/>
          <w:szCs w:val="20"/>
          <w:lang w:val="en-GB"/>
        </w:rPr>
        <w:t xml:space="preserve">1. D. L. Dexter, J. Chem. Phys. </w:t>
      </w:r>
      <w:r w:rsidRPr="00A74E9F">
        <w:rPr>
          <w:rFonts w:ascii="Arial" w:hAnsi="Arial" w:cs="Arial"/>
          <w:b/>
          <w:sz w:val="20"/>
          <w:szCs w:val="20"/>
          <w:lang w:val="en-GB"/>
        </w:rPr>
        <w:t>21</w:t>
      </w:r>
      <w:r w:rsidRPr="00A74E9F">
        <w:rPr>
          <w:rFonts w:ascii="Arial" w:hAnsi="Arial" w:cs="Arial"/>
          <w:sz w:val="20"/>
          <w:szCs w:val="20"/>
          <w:lang w:val="en-GB"/>
        </w:rPr>
        <w:t>, 836 (1953)</w:t>
      </w:r>
    </w:p>
    <w:p w14:paraId="69BF3D5E" w14:textId="77777777" w:rsidR="00D518CC" w:rsidRPr="00A74E9F" w:rsidRDefault="00600B76" w:rsidP="00EA12B1">
      <w:pPr>
        <w:rPr>
          <w:rFonts w:ascii="Arial" w:hAnsi="Arial" w:cs="Arial"/>
          <w:sz w:val="20"/>
          <w:szCs w:val="20"/>
          <w:lang w:val="en-GB"/>
        </w:rPr>
      </w:pPr>
      <w:r w:rsidRPr="00A74E9F">
        <w:rPr>
          <w:rFonts w:ascii="Arial" w:hAnsi="Arial" w:cs="Arial"/>
          <w:sz w:val="20"/>
          <w:szCs w:val="20"/>
          <w:lang w:val="en-GB"/>
        </w:rPr>
        <w:t xml:space="preserve">2. D. L. Huber, D. S. Hamilton and B. Barnet, Phys. Rev. B </w:t>
      </w:r>
      <w:r w:rsidRPr="00A74E9F">
        <w:rPr>
          <w:rFonts w:ascii="Arial" w:hAnsi="Arial" w:cs="Arial"/>
          <w:b/>
          <w:sz w:val="20"/>
          <w:szCs w:val="20"/>
          <w:lang w:val="en-GB"/>
        </w:rPr>
        <w:t>16</w:t>
      </w:r>
      <w:r w:rsidRPr="00A74E9F">
        <w:rPr>
          <w:rFonts w:ascii="Arial" w:hAnsi="Arial" w:cs="Arial"/>
          <w:sz w:val="20"/>
          <w:szCs w:val="20"/>
          <w:lang w:val="en-GB"/>
        </w:rPr>
        <w:t>, 4642 (1977)</w:t>
      </w:r>
    </w:p>
    <w:sectPr w:rsidR="00D518CC" w:rsidRPr="00A74E9F" w:rsidSect="002A482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D4D6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622A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3276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C42C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B0C6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0043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04D5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BC96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ED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C0E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3E0"/>
    <w:rsid w:val="0000366C"/>
    <w:rsid w:val="00007439"/>
    <w:rsid w:val="00013E21"/>
    <w:rsid w:val="0001521C"/>
    <w:rsid w:val="00070502"/>
    <w:rsid w:val="00074FFE"/>
    <w:rsid w:val="0008199E"/>
    <w:rsid w:val="000B44CF"/>
    <w:rsid w:val="000C69E4"/>
    <w:rsid w:val="000D3695"/>
    <w:rsid w:val="000F1FAC"/>
    <w:rsid w:val="00102839"/>
    <w:rsid w:val="00166A2C"/>
    <w:rsid w:val="001B3742"/>
    <w:rsid w:val="001F16BA"/>
    <w:rsid w:val="00211545"/>
    <w:rsid w:val="002A4826"/>
    <w:rsid w:val="002A6DFC"/>
    <w:rsid w:val="002B4D7C"/>
    <w:rsid w:val="002C1242"/>
    <w:rsid w:val="002D43E0"/>
    <w:rsid w:val="002E3356"/>
    <w:rsid w:val="00316F49"/>
    <w:rsid w:val="00334312"/>
    <w:rsid w:val="003644B9"/>
    <w:rsid w:val="003A4356"/>
    <w:rsid w:val="003D0A58"/>
    <w:rsid w:val="00402E41"/>
    <w:rsid w:val="0042717B"/>
    <w:rsid w:val="0046085E"/>
    <w:rsid w:val="004909E3"/>
    <w:rsid w:val="004A0612"/>
    <w:rsid w:val="004A35A3"/>
    <w:rsid w:val="004A616D"/>
    <w:rsid w:val="004F3CA3"/>
    <w:rsid w:val="0050788E"/>
    <w:rsid w:val="005813D7"/>
    <w:rsid w:val="00600B76"/>
    <w:rsid w:val="00605E2E"/>
    <w:rsid w:val="00610D6E"/>
    <w:rsid w:val="006668AA"/>
    <w:rsid w:val="006817D8"/>
    <w:rsid w:val="00695198"/>
    <w:rsid w:val="006B5A13"/>
    <w:rsid w:val="006C6EDD"/>
    <w:rsid w:val="006E5097"/>
    <w:rsid w:val="0070570B"/>
    <w:rsid w:val="0071464F"/>
    <w:rsid w:val="00750D9D"/>
    <w:rsid w:val="00755F47"/>
    <w:rsid w:val="00800FBD"/>
    <w:rsid w:val="00810E24"/>
    <w:rsid w:val="008207E1"/>
    <w:rsid w:val="00886673"/>
    <w:rsid w:val="008A7199"/>
    <w:rsid w:val="008B0A81"/>
    <w:rsid w:val="009D32A0"/>
    <w:rsid w:val="00A1326F"/>
    <w:rsid w:val="00A17387"/>
    <w:rsid w:val="00A74E9F"/>
    <w:rsid w:val="00AB30D1"/>
    <w:rsid w:val="00AB69FE"/>
    <w:rsid w:val="00AD5A0B"/>
    <w:rsid w:val="00B259A4"/>
    <w:rsid w:val="00B94A7B"/>
    <w:rsid w:val="00BB0D60"/>
    <w:rsid w:val="00BB308E"/>
    <w:rsid w:val="00BD1169"/>
    <w:rsid w:val="00BE742B"/>
    <w:rsid w:val="00C00D2B"/>
    <w:rsid w:val="00C206C2"/>
    <w:rsid w:val="00C23E6C"/>
    <w:rsid w:val="00C506FE"/>
    <w:rsid w:val="00CE64A5"/>
    <w:rsid w:val="00CF108C"/>
    <w:rsid w:val="00D26DD5"/>
    <w:rsid w:val="00D518CC"/>
    <w:rsid w:val="00D932ED"/>
    <w:rsid w:val="00DC520F"/>
    <w:rsid w:val="00E05668"/>
    <w:rsid w:val="00E13BDD"/>
    <w:rsid w:val="00E908C2"/>
    <w:rsid w:val="00EA12B1"/>
    <w:rsid w:val="00EA2E1F"/>
    <w:rsid w:val="00F35C95"/>
    <w:rsid w:val="00F83A9A"/>
    <w:rsid w:val="00F90F07"/>
    <w:rsid w:val="00FA3195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97F8"/>
  <w15:docId w15:val="{64320A4F-18D5-4BC0-BA51-1F9FC02D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43E0"/>
    <w:rPr>
      <w:rFonts w:ascii="Times New Roman" w:eastAsia="Times New Roman" w:hAnsi="Times New Roman"/>
      <w:sz w:val="24"/>
      <w:szCs w:val="24"/>
    </w:rPr>
  </w:style>
  <w:style w:type="paragraph" w:styleId="berschrift5">
    <w:name w:val="heading 5"/>
    <w:basedOn w:val="Standard"/>
    <w:next w:val="Standard"/>
    <w:link w:val="berschrift5Zchn"/>
    <w:qFormat/>
    <w:rsid w:val="002D43E0"/>
    <w:pPr>
      <w:spacing w:before="240" w:after="60"/>
      <w:outlineLvl w:val="4"/>
    </w:pPr>
    <w:rPr>
      <w:b/>
      <w:bCs/>
      <w:i/>
      <w:iCs/>
      <w:sz w:val="26"/>
      <w:szCs w:val="26"/>
      <w:lang w:val="lv-LV" w:eastAsia="lv-LV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link w:val="berschrift5"/>
    <w:rsid w:val="002D43E0"/>
    <w:rPr>
      <w:rFonts w:ascii="Times New Roman" w:eastAsia="Times New Roman" w:hAnsi="Times New Roman" w:cs="Times New Roman"/>
      <w:b/>
      <w:bCs/>
      <w:i/>
      <w:iCs/>
      <w:sz w:val="26"/>
      <w:szCs w:val="26"/>
      <w:lang w:eastAsia="lv-LV"/>
    </w:rPr>
  </w:style>
  <w:style w:type="paragraph" w:styleId="StandardWeb">
    <w:name w:val="Normal (Web)"/>
    <w:basedOn w:val="Standard"/>
    <w:semiHidden/>
    <w:rsid w:val="002D43E0"/>
    <w:pPr>
      <w:spacing w:before="100" w:beforeAutospacing="1" w:after="100" w:afterAutospacing="1"/>
    </w:pPr>
    <w:rPr>
      <w:color w:val="000000"/>
      <w:lang w:val="de-CH" w:eastAsia="de-CH"/>
    </w:rPr>
  </w:style>
  <w:style w:type="character" w:styleId="Hyperlink">
    <w:name w:val="Hyperlink"/>
    <w:rsid w:val="00C206C2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BD116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D1169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1FA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1FAC"/>
    <w:rPr>
      <w:rFonts w:ascii="Segoe UI" w:eastAsia="Times New Roman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10D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0D6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10D6E"/>
    <w:rPr>
      <w:rFonts w:ascii="Times New Roman" w:eastAsia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0D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0D6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oleObject" Target="embeddings/oleObject2.bin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70B0997C16C1B3419AD437F83B5913E50096021124F26FCD4FB6512CE46F832F58" ma:contentTypeVersion="0" ma:contentTypeDescription="" ma:contentTypeScope="" ma:versionID="a30fe44a488b2e262aa1b6622063ae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8f0f9518b873b171d63c65b19e53e5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656B6-2BF5-4F93-8E6C-55DA4D04E8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6E5BFB-5E86-4D52-A2C5-EC8195516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1EE00-1BF1-4EB9-A574-FD65F1ACA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GUIDELINES FOR WRITING AN ABSTRACT</vt:lpstr>
      <vt:lpstr>GUIDELINES FOR WRITING AN ABSTRACT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WRITING AN ABSTRACT</dc:title>
  <dc:creator>Sybille Niemeier</dc:creator>
  <cp:lastModifiedBy>Hendrik Köster</cp:lastModifiedBy>
  <cp:revision>16</cp:revision>
  <cp:lastPrinted>2016-01-14T12:31:00Z</cp:lastPrinted>
  <dcterms:created xsi:type="dcterms:W3CDTF">2016-07-14T09:28:00Z</dcterms:created>
  <dcterms:modified xsi:type="dcterms:W3CDTF">2022-02-21T09:35:00Z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0x01010070B0997C16C1B3419AD437F83B5913E50096021124F26FCD4FB6512CE46F832F58</vt:lpwstr>
  </property>
</Properties>
</file>